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73C84" w:rsidRDefault="00876F52" w:rsidP="00876F52">
      <w:pPr>
        <w:jc w:val="center"/>
        <w:rPr>
          <w:rFonts w:ascii="Shree Devanagari 714" w:hAnsi="Shree Devanagari 714"/>
        </w:rPr>
      </w:pPr>
      <w:r>
        <w:rPr>
          <w:rFonts w:ascii="Shree Devanagari 714" w:hAnsi="Shree Devanagari 714"/>
        </w:rPr>
        <w:t>Eyelash Extension Trainer Criteria</w:t>
      </w:r>
    </w:p>
    <w:p w:rsidR="00876F52" w:rsidRDefault="00876F52" w:rsidP="00876F52">
      <w:pPr>
        <w:jc w:val="center"/>
        <w:rPr>
          <w:rFonts w:ascii="Shree Devanagari 714" w:hAnsi="Shree Devanagari 714"/>
        </w:rPr>
      </w:pPr>
    </w:p>
    <w:p w:rsidR="00876F52" w:rsidRPr="00876F52" w:rsidRDefault="00876F52" w:rsidP="00876F52">
      <w:pPr>
        <w:pStyle w:val="ListParagraph"/>
        <w:numPr>
          <w:ilvl w:val="0"/>
          <w:numId w:val="1"/>
        </w:numPr>
        <w:rPr>
          <w:rFonts w:ascii="Shree Devanagari 714" w:hAnsi="Shree Devanagari 714"/>
        </w:rPr>
      </w:pPr>
      <w:r w:rsidRPr="00876F52">
        <w:rPr>
          <w:rFonts w:ascii="Shree Devanagari 714" w:hAnsi="Shree Devanagari 714"/>
        </w:rPr>
        <w:t>Dress smart casual, and look presentable.  Make sure make up and hair is neat for the training.</w:t>
      </w:r>
    </w:p>
    <w:p w:rsidR="00876F52" w:rsidRDefault="00876F52" w:rsidP="00876F52">
      <w:pPr>
        <w:pStyle w:val="ListParagraph"/>
        <w:numPr>
          <w:ilvl w:val="0"/>
          <w:numId w:val="1"/>
        </w:numPr>
        <w:rPr>
          <w:rFonts w:ascii="Shree Devanagari 714" w:hAnsi="Shree Devanagari 714"/>
        </w:rPr>
      </w:pPr>
      <w:r>
        <w:rPr>
          <w:rFonts w:ascii="Shree Devanagari 714" w:hAnsi="Shree Devanagari 714"/>
        </w:rPr>
        <w:t>Make sure all information is given to the students at least 1-2 weeks prior to the training day</w:t>
      </w:r>
    </w:p>
    <w:p w:rsidR="00876F52" w:rsidRDefault="00876F52" w:rsidP="00876F52">
      <w:pPr>
        <w:pStyle w:val="ListParagraph"/>
        <w:numPr>
          <w:ilvl w:val="0"/>
          <w:numId w:val="1"/>
        </w:numPr>
        <w:rPr>
          <w:rFonts w:ascii="Shree Devanagari 714" w:hAnsi="Shree Devanagari 714"/>
        </w:rPr>
      </w:pPr>
      <w:r>
        <w:rPr>
          <w:rFonts w:ascii="Shree Devanagari 714" w:hAnsi="Shree Devanagari 714"/>
        </w:rPr>
        <w:t>Payment from students must be a 50% deposit on the booking day, and then the other 50% 2-3 days before the training day.  The trainer is required to make full payment to Cascade Beauty 7-10 days prior to the training day.</w:t>
      </w:r>
    </w:p>
    <w:p w:rsidR="00876F52" w:rsidRDefault="00876F52" w:rsidP="00876F52">
      <w:pPr>
        <w:pStyle w:val="ListParagraph"/>
        <w:numPr>
          <w:ilvl w:val="0"/>
          <w:numId w:val="1"/>
        </w:numPr>
        <w:rPr>
          <w:rFonts w:ascii="Shree Devanagari 714" w:hAnsi="Shree Devanagari 714"/>
        </w:rPr>
      </w:pPr>
      <w:r>
        <w:rPr>
          <w:rFonts w:ascii="Shree Devanagari 714" w:hAnsi="Shree Devanagari 714"/>
        </w:rPr>
        <w:t>Training for 1-2 students will be 1 full day (9am-5pm).  Training for 3-4 students will be over two full days.  Training for 5 students or more will require a second trainer to help with the training day.</w:t>
      </w:r>
    </w:p>
    <w:p w:rsidR="00876F52" w:rsidRDefault="00876F52" w:rsidP="00876F52">
      <w:pPr>
        <w:pStyle w:val="ListParagraph"/>
        <w:numPr>
          <w:ilvl w:val="0"/>
          <w:numId w:val="1"/>
        </w:numPr>
        <w:rPr>
          <w:rFonts w:ascii="Shree Devanagari 714" w:hAnsi="Shree Devanagari 714"/>
        </w:rPr>
      </w:pPr>
      <w:r>
        <w:rPr>
          <w:rFonts w:ascii="Shree Devanagari 714" w:hAnsi="Shree Devanagari 714"/>
        </w:rPr>
        <w:t>Students are required to submit before and after photos, and a brief breakdown of their work of 5 case studies of which the trainer will examine and answer any questions the student may have about the training.  After examination, the trainer will then decide whether the student may qualify or not.  In the case that the student does not qualify, the trainer is then required to do another half days training in order to “fine tune” the students technique and knowledge about the eyelash extension training.</w:t>
      </w:r>
    </w:p>
    <w:p w:rsidR="00876F52" w:rsidRDefault="00876F52" w:rsidP="00876F52">
      <w:pPr>
        <w:pStyle w:val="ListParagraph"/>
        <w:numPr>
          <w:ilvl w:val="0"/>
          <w:numId w:val="1"/>
        </w:numPr>
        <w:rPr>
          <w:rFonts w:ascii="Shree Devanagari 714" w:hAnsi="Shree Devanagari 714"/>
        </w:rPr>
      </w:pPr>
      <w:r>
        <w:rPr>
          <w:rFonts w:ascii="Shree Devanagari 714" w:hAnsi="Shree Devanagari 714"/>
        </w:rPr>
        <w:t>The trainer may ONLY use Cascade Eyelash Extension products</w:t>
      </w:r>
      <w:r w:rsidR="00562DB4">
        <w:rPr>
          <w:rFonts w:ascii="Shree Devanagari 714" w:hAnsi="Shree Devanagari 714"/>
        </w:rPr>
        <w:t xml:space="preserve"> for personal use</w:t>
      </w:r>
      <w:r>
        <w:rPr>
          <w:rFonts w:ascii="Shree Devanagari 714" w:hAnsi="Shree Devanagari 714"/>
        </w:rPr>
        <w:t>, and not be in favour of any other competitors, nor bad mouth any competitors.</w:t>
      </w:r>
      <w:r w:rsidR="00562DB4">
        <w:rPr>
          <w:rFonts w:ascii="Shree Devanagari 714" w:hAnsi="Shree Devanagari 714"/>
        </w:rPr>
        <w:t xml:space="preserve">  They must uphold the Cascade image, and train at their utmost ability.</w:t>
      </w:r>
    </w:p>
    <w:p w:rsidR="00876F52" w:rsidRDefault="00876F52" w:rsidP="00876F52">
      <w:pPr>
        <w:pStyle w:val="ListParagraph"/>
        <w:numPr>
          <w:ilvl w:val="0"/>
          <w:numId w:val="1"/>
        </w:numPr>
        <w:rPr>
          <w:rFonts w:ascii="Shree Devanagari 714" w:hAnsi="Shree Devanagari 714"/>
        </w:rPr>
      </w:pPr>
      <w:r>
        <w:rPr>
          <w:rFonts w:ascii="Shree Devanagari 714" w:hAnsi="Shree Devanagari 714"/>
        </w:rPr>
        <w:t xml:space="preserve">The email addresses and phone numbers of the student need to be submitted to Cascade Beauty, </w:t>
      </w:r>
      <w:hyperlink r:id="rId7" w:history="1">
        <w:r w:rsidRPr="00547E38">
          <w:rPr>
            <w:rStyle w:val="Hyperlink"/>
            <w:rFonts w:ascii="Shree Devanagari 714" w:hAnsi="Shree Devanagari 714"/>
          </w:rPr>
          <w:t>carolyn@cascadebeauty.co.za</w:t>
        </w:r>
      </w:hyperlink>
      <w:r>
        <w:rPr>
          <w:rFonts w:ascii="Shree Devanagari 714" w:hAnsi="Shree Devanagari 714"/>
        </w:rPr>
        <w:t>.</w:t>
      </w:r>
    </w:p>
    <w:p w:rsidR="00876F52" w:rsidRDefault="0058612F" w:rsidP="00876F52">
      <w:pPr>
        <w:pStyle w:val="ListParagraph"/>
        <w:numPr>
          <w:ilvl w:val="0"/>
          <w:numId w:val="1"/>
        </w:numPr>
        <w:rPr>
          <w:rFonts w:ascii="Shree Devanagari 714" w:hAnsi="Shree Devanagari 714"/>
        </w:rPr>
      </w:pPr>
      <w:r>
        <w:rPr>
          <w:rFonts w:ascii="Shree Devanagari 714" w:hAnsi="Shree Devanagari 714"/>
        </w:rPr>
        <w:t>The training facility is up to the trainer to organize and at their own expense.  Massage beds/plinths are compulsory, and additional lighting and towels will need to be supplied.</w:t>
      </w:r>
    </w:p>
    <w:p w:rsidR="0058612F" w:rsidRDefault="0058612F" w:rsidP="00876F52">
      <w:pPr>
        <w:pStyle w:val="ListParagraph"/>
        <w:numPr>
          <w:ilvl w:val="0"/>
          <w:numId w:val="1"/>
        </w:numPr>
        <w:rPr>
          <w:rFonts w:ascii="Shree Devanagari 714" w:hAnsi="Shree Devanagari 714"/>
        </w:rPr>
      </w:pPr>
      <w:r>
        <w:rPr>
          <w:rFonts w:ascii="Shree Devanagari 714" w:hAnsi="Shree Devanagari 714"/>
        </w:rPr>
        <w:t>The trainer is solely responsible for the training products such as eyelash extensions, eyepads, and any other additional products outside of the eyelash kit needed for the training day.</w:t>
      </w:r>
    </w:p>
    <w:p w:rsidR="002E3AFC" w:rsidRDefault="002E3AFC" w:rsidP="00876F52">
      <w:pPr>
        <w:pStyle w:val="ListParagraph"/>
        <w:numPr>
          <w:ilvl w:val="0"/>
          <w:numId w:val="1"/>
        </w:numPr>
        <w:rPr>
          <w:rFonts w:ascii="Shree Devanagari 714" w:hAnsi="Shree Devanagari 714"/>
        </w:rPr>
      </w:pPr>
      <w:r>
        <w:rPr>
          <w:rFonts w:ascii="Shree Devanagari 714" w:hAnsi="Shree Devanagari 714"/>
        </w:rPr>
        <w:t>The trainer is required to provide tea, coffee, water/cooldrink and some light snacks for the training day.</w:t>
      </w:r>
    </w:p>
    <w:p w:rsidR="00562DB4" w:rsidRDefault="00562DB4" w:rsidP="00876F52">
      <w:pPr>
        <w:pStyle w:val="ListParagraph"/>
        <w:numPr>
          <w:ilvl w:val="0"/>
          <w:numId w:val="1"/>
        </w:numPr>
        <w:rPr>
          <w:rFonts w:ascii="Shree Devanagari 714" w:hAnsi="Shree Devanagari 714"/>
        </w:rPr>
      </w:pPr>
      <w:r>
        <w:rPr>
          <w:rFonts w:ascii="Shree Devanagari 714" w:hAnsi="Shree Devanagari 714"/>
        </w:rPr>
        <w:t>The trainer is required to be punctual and not rush any of the training material or practical.  The trainer needs to go at the same pace of the students.</w:t>
      </w:r>
    </w:p>
    <w:p w:rsidR="00D573E2" w:rsidRDefault="00D573E2" w:rsidP="00876F52">
      <w:pPr>
        <w:pStyle w:val="ListParagraph"/>
        <w:numPr>
          <w:ilvl w:val="0"/>
          <w:numId w:val="1"/>
        </w:numPr>
        <w:rPr>
          <w:rFonts w:ascii="Shree Devanagari 714" w:hAnsi="Shree Devanagari 714"/>
        </w:rPr>
      </w:pPr>
      <w:r>
        <w:rPr>
          <w:rFonts w:ascii="Shree Devanagari 714" w:hAnsi="Shree Devanagari 714"/>
        </w:rPr>
        <w:t xml:space="preserve"> Respect for confidentiality</w:t>
      </w:r>
    </w:p>
    <w:p w:rsidR="00D573E2" w:rsidRDefault="00D573E2" w:rsidP="00876F52">
      <w:pPr>
        <w:pStyle w:val="ListParagraph"/>
        <w:numPr>
          <w:ilvl w:val="0"/>
          <w:numId w:val="1"/>
        </w:numPr>
        <w:rPr>
          <w:rFonts w:ascii="Shree Devanagari 714" w:hAnsi="Shree Devanagari 714"/>
        </w:rPr>
      </w:pPr>
      <w:r>
        <w:rPr>
          <w:rFonts w:ascii="Shree Devanagari 714" w:hAnsi="Shree Devanagari 714"/>
        </w:rPr>
        <w:t xml:space="preserve"> Students may not train others from the Cascade Training manual</w:t>
      </w:r>
    </w:p>
    <w:p w:rsidR="00D573E2" w:rsidRDefault="003F43EB" w:rsidP="00876F52">
      <w:pPr>
        <w:pStyle w:val="ListParagraph"/>
        <w:numPr>
          <w:ilvl w:val="0"/>
          <w:numId w:val="1"/>
        </w:numPr>
        <w:rPr>
          <w:rFonts w:ascii="Shree Devanagari 714" w:hAnsi="Shree Devanagari 714"/>
        </w:rPr>
      </w:pPr>
      <w:r>
        <w:rPr>
          <w:rFonts w:ascii="Shree Devanagari 714" w:hAnsi="Shree Devanagari 714"/>
        </w:rPr>
        <w:t>Due to circumstances, and the training doesn’t take place, it is up to the trainer to reschedule another training day to suit both parties.</w:t>
      </w:r>
    </w:p>
    <w:p w:rsidR="003F43EB" w:rsidRDefault="003F43EB" w:rsidP="00876F52">
      <w:pPr>
        <w:pStyle w:val="ListParagraph"/>
        <w:numPr>
          <w:ilvl w:val="0"/>
          <w:numId w:val="1"/>
        </w:numPr>
        <w:rPr>
          <w:rFonts w:ascii="Shree Devanagari 714" w:hAnsi="Shree Devanagari 714"/>
        </w:rPr>
      </w:pPr>
    </w:p>
    <w:p w:rsidR="00D573E2" w:rsidRDefault="00D573E2" w:rsidP="00D573E2">
      <w:pPr>
        <w:ind w:left="360"/>
        <w:rPr>
          <w:rFonts w:ascii="Shree Devanagari 714" w:hAnsi="Shree Devanagari 714"/>
        </w:rPr>
      </w:pPr>
    </w:p>
    <w:p w:rsidR="00D573E2" w:rsidRDefault="00D573E2" w:rsidP="00D573E2">
      <w:pPr>
        <w:ind w:left="360"/>
        <w:rPr>
          <w:rFonts w:ascii="Shree Devanagari 714" w:hAnsi="Shree Devanagari 714"/>
        </w:rPr>
      </w:pPr>
      <w:r>
        <w:rPr>
          <w:rFonts w:ascii="Shree Devanagari 714" w:hAnsi="Shree Devanagari 714"/>
        </w:rPr>
        <w:t>The probation period</w:t>
      </w:r>
      <w:bookmarkStart w:id="0" w:name="_GoBack"/>
      <w:bookmarkEnd w:id="0"/>
      <w:r>
        <w:rPr>
          <w:rFonts w:ascii="Shree Devanagari 714" w:hAnsi="Shree Devanagari 714"/>
        </w:rPr>
        <w:t xml:space="preserve"> of over 3 months from signing this document</w:t>
      </w:r>
      <w:r w:rsidR="00113245">
        <w:rPr>
          <w:rFonts w:ascii="Shree Devanagari 714" w:hAnsi="Shree Devanagari 714"/>
        </w:rPr>
        <w:t>.  The overall success of the trainer will be based on the feedback from the students.</w:t>
      </w:r>
    </w:p>
    <w:p w:rsidR="00D573E2" w:rsidRPr="00D573E2" w:rsidRDefault="00D573E2" w:rsidP="00D573E2">
      <w:pPr>
        <w:ind w:left="360"/>
        <w:rPr>
          <w:rFonts w:ascii="Shree Devanagari 714" w:hAnsi="Shree Devanagari 714"/>
        </w:rPr>
      </w:pPr>
      <w:r>
        <w:rPr>
          <w:rFonts w:ascii="Shree Devanagari 714" w:hAnsi="Shree Devanagari 714"/>
        </w:rPr>
        <w:t>The contract will be for a period of xxx to xxx</w:t>
      </w:r>
      <w:r w:rsidR="00113245">
        <w:rPr>
          <w:rFonts w:ascii="Shree Devanagari 714" w:hAnsi="Shree Devanagari 714"/>
        </w:rPr>
        <w:t xml:space="preserve"> (6 months)</w:t>
      </w:r>
    </w:p>
    <w:sectPr w:rsidR="00D573E2" w:rsidRPr="00D573E2" w:rsidSect="00973C84">
      <w:headerReference w:type="default" r:id="rId8"/>
      <w:pgSz w:w="11900" w:h="16840"/>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17968" w:rsidRDefault="00F17968" w:rsidP="00876F52">
      <w:r>
        <w:separator/>
      </w:r>
    </w:p>
  </w:endnote>
  <w:endnote w:type="continuationSeparator" w:id="1">
    <w:p w:rsidR="00F17968" w:rsidRDefault="00F17968" w:rsidP="00876F5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ＭＳ 明朝">
    <w:altName w:val="MS Mincho"/>
    <w:charset w:val="4E"/>
    <w:family w:val="auto"/>
    <w:pitch w:val="variable"/>
    <w:sig w:usb0="00000000" w:usb1="6AC7FDFB" w:usb2="00000012" w:usb3="00000000" w:csb0="0002009F" w:csb1="00000000"/>
  </w:font>
  <w:font w:name="Lucida Grande">
    <w:charset w:val="00"/>
    <w:family w:val="auto"/>
    <w:pitch w:val="variable"/>
    <w:sig w:usb0="E1000AEF" w:usb1="5000A1FF" w:usb2="00000000" w:usb3="00000000" w:csb0="000001BF" w:csb1="00000000"/>
  </w:font>
  <w:font w:name="Shree Devanagari 714">
    <w:altName w:val="Times New Roman"/>
    <w:charset w:val="00"/>
    <w:family w:val="auto"/>
    <w:pitch w:val="variable"/>
    <w:sig w:usb0="00000001" w:usb1="00000000" w:usb2="00000000" w:usb3="00000000" w:csb0="00000003"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17968" w:rsidRDefault="00F17968" w:rsidP="00876F52">
      <w:r>
        <w:separator/>
      </w:r>
    </w:p>
  </w:footnote>
  <w:footnote w:type="continuationSeparator" w:id="1">
    <w:p w:rsidR="00F17968" w:rsidRDefault="00F17968" w:rsidP="00876F5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573E2" w:rsidRDefault="00D573E2" w:rsidP="00876F52">
    <w:pPr>
      <w:pStyle w:val="Header"/>
      <w:jc w:val="center"/>
    </w:pPr>
    <w:r>
      <w:rPr>
        <w:noProof/>
        <w:lang w:val="en-ZA" w:eastAsia="en-ZA"/>
      </w:rPr>
      <w:drawing>
        <wp:inline distT="0" distB="0" distL="0" distR="0">
          <wp:extent cx="1943100" cy="647778"/>
          <wp:effectExtent l="0" t="0" r="0" b="1270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1591.jpg"/>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tretch>
                    <a:fillRect/>
                  </a:stretch>
                </pic:blipFill>
                <pic:spPr>
                  <a:xfrm>
                    <a:off x="0" y="0"/>
                    <a:ext cx="1943100" cy="647778"/>
                  </a:xfrm>
                  <a:prstGeom prst="rect">
                    <a:avLst/>
                  </a:prstGeom>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1E217D6"/>
    <w:multiLevelType w:val="hybridMultilevel"/>
    <w:tmpl w:val="2F344AB4"/>
    <w:lvl w:ilvl="0" w:tplc="7F5681A6">
      <w:start w:val="1"/>
      <w:numFmt w:val="decimal"/>
      <w:lvlText w:val="%1."/>
      <w:lvlJc w:val="left"/>
      <w:pPr>
        <w:ind w:left="740" w:hanging="3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defaultTabStop w:val="720"/>
  <w:characterSpacingControl w:val="doNotCompress"/>
  <w:footnotePr>
    <w:footnote w:id="0"/>
    <w:footnote w:id="1"/>
  </w:footnotePr>
  <w:endnotePr>
    <w:endnote w:id="0"/>
    <w:endnote w:id="1"/>
  </w:endnotePr>
  <w:compat>
    <w:useFELayout/>
  </w:compat>
  <w:rsids>
    <w:rsidRoot w:val="00876F52"/>
    <w:rsid w:val="000F0104"/>
    <w:rsid w:val="00113245"/>
    <w:rsid w:val="002E3AFC"/>
    <w:rsid w:val="003605A7"/>
    <w:rsid w:val="003F43EB"/>
    <w:rsid w:val="00562DB4"/>
    <w:rsid w:val="0058612F"/>
    <w:rsid w:val="00876F52"/>
    <w:rsid w:val="00973C84"/>
    <w:rsid w:val="00D00185"/>
    <w:rsid w:val="00D528B2"/>
    <w:rsid w:val="00D573E2"/>
    <w:rsid w:val="00F17968"/>
  </w:rsids>
  <m:mathPr>
    <m:mathFont m:val="Cambria Math"/>
    <m:brkBin m:val="before"/>
    <m:brkBinSub m:val="--"/>
    <m:smallFrac/>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528B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76F52"/>
    <w:pPr>
      <w:tabs>
        <w:tab w:val="center" w:pos="4320"/>
        <w:tab w:val="right" w:pos="8640"/>
      </w:tabs>
    </w:pPr>
  </w:style>
  <w:style w:type="character" w:customStyle="1" w:styleId="HeaderChar">
    <w:name w:val="Header Char"/>
    <w:basedOn w:val="DefaultParagraphFont"/>
    <w:link w:val="Header"/>
    <w:uiPriority w:val="99"/>
    <w:rsid w:val="00876F52"/>
  </w:style>
  <w:style w:type="paragraph" w:styleId="Footer">
    <w:name w:val="footer"/>
    <w:basedOn w:val="Normal"/>
    <w:link w:val="FooterChar"/>
    <w:uiPriority w:val="99"/>
    <w:unhideWhenUsed/>
    <w:rsid w:val="00876F52"/>
    <w:pPr>
      <w:tabs>
        <w:tab w:val="center" w:pos="4320"/>
        <w:tab w:val="right" w:pos="8640"/>
      </w:tabs>
    </w:pPr>
  </w:style>
  <w:style w:type="character" w:customStyle="1" w:styleId="FooterChar">
    <w:name w:val="Footer Char"/>
    <w:basedOn w:val="DefaultParagraphFont"/>
    <w:link w:val="Footer"/>
    <w:uiPriority w:val="99"/>
    <w:rsid w:val="00876F52"/>
  </w:style>
  <w:style w:type="paragraph" w:styleId="BalloonText">
    <w:name w:val="Balloon Text"/>
    <w:basedOn w:val="Normal"/>
    <w:link w:val="BalloonTextChar"/>
    <w:uiPriority w:val="99"/>
    <w:semiHidden/>
    <w:unhideWhenUsed/>
    <w:rsid w:val="00876F52"/>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76F52"/>
    <w:rPr>
      <w:rFonts w:ascii="Lucida Grande" w:hAnsi="Lucida Grande" w:cs="Lucida Grande"/>
      <w:sz w:val="18"/>
      <w:szCs w:val="18"/>
    </w:rPr>
  </w:style>
  <w:style w:type="paragraph" w:styleId="ListParagraph">
    <w:name w:val="List Paragraph"/>
    <w:basedOn w:val="Normal"/>
    <w:uiPriority w:val="34"/>
    <w:qFormat/>
    <w:rsid w:val="00876F52"/>
    <w:pPr>
      <w:ind w:left="720"/>
      <w:contextualSpacing/>
    </w:pPr>
  </w:style>
  <w:style w:type="character" w:styleId="Hyperlink">
    <w:name w:val="Hyperlink"/>
    <w:basedOn w:val="DefaultParagraphFont"/>
    <w:uiPriority w:val="99"/>
    <w:unhideWhenUsed/>
    <w:rsid w:val="00876F52"/>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76F52"/>
    <w:pPr>
      <w:tabs>
        <w:tab w:val="center" w:pos="4320"/>
        <w:tab w:val="right" w:pos="8640"/>
      </w:tabs>
    </w:pPr>
  </w:style>
  <w:style w:type="character" w:customStyle="1" w:styleId="HeaderChar">
    <w:name w:val="Header Char"/>
    <w:basedOn w:val="DefaultParagraphFont"/>
    <w:link w:val="Header"/>
    <w:uiPriority w:val="99"/>
    <w:rsid w:val="00876F52"/>
  </w:style>
  <w:style w:type="paragraph" w:styleId="Footer">
    <w:name w:val="footer"/>
    <w:basedOn w:val="Normal"/>
    <w:link w:val="FooterChar"/>
    <w:uiPriority w:val="99"/>
    <w:unhideWhenUsed/>
    <w:rsid w:val="00876F52"/>
    <w:pPr>
      <w:tabs>
        <w:tab w:val="center" w:pos="4320"/>
        <w:tab w:val="right" w:pos="8640"/>
      </w:tabs>
    </w:pPr>
  </w:style>
  <w:style w:type="character" w:customStyle="1" w:styleId="FooterChar">
    <w:name w:val="Footer Char"/>
    <w:basedOn w:val="DefaultParagraphFont"/>
    <w:link w:val="Footer"/>
    <w:uiPriority w:val="99"/>
    <w:rsid w:val="00876F52"/>
  </w:style>
  <w:style w:type="paragraph" w:styleId="BalloonText">
    <w:name w:val="Balloon Text"/>
    <w:basedOn w:val="Normal"/>
    <w:link w:val="BalloonTextChar"/>
    <w:uiPriority w:val="99"/>
    <w:semiHidden/>
    <w:unhideWhenUsed/>
    <w:rsid w:val="00876F52"/>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76F52"/>
    <w:rPr>
      <w:rFonts w:ascii="Lucida Grande" w:hAnsi="Lucida Grande" w:cs="Lucida Grande"/>
      <w:sz w:val="18"/>
      <w:szCs w:val="18"/>
    </w:rPr>
  </w:style>
  <w:style w:type="paragraph" w:styleId="ListParagraph">
    <w:name w:val="List Paragraph"/>
    <w:basedOn w:val="Normal"/>
    <w:uiPriority w:val="34"/>
    <w:qFormat/>
    <w:rsid w:val="00876F52"/>
    <w:pPr>
      <w:ind w:left="720"/>
      <w:contextualSpacing/>
    </w:pPr>
  </w:style>
  <w:style w:type="character" w:styleId="Hyperlink">
    <w:name w:val="Hyperlink"/>
    <w:basedOn w:val="DefaultParagraphFont"/>
    <w:uiPriority w:val="99"/>
    <w:unhideWhenUsed/>
    <w:rsid w:val="00876F52"/>
    <w:rPr>
      <w:color w:val="0000FF" w:themeColor="hyperlink"/>
      <w:u w:val="single"/>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carolyn@cascadebeauty.co.z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microsoft.com/office/2007/relationships/stylesWithEffects" Target="stylesWithEffect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393</Words>
  <Characters>2244</Characters>
  <Application>Microsoft Office Word</Application>
  <DocSecurity>0</DocSecurity>
  <Lines>18</Lines>
  <Paragraphs>5</Paragraphs>
  <ScaleCrop>false</ScaleCrop>
  <Company/>
  <LinksUpToDate>false</LinksUpToDate>
  <CharactersWithSpaces>2632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Carolyn Cowley</dc:creator>
  <cp:lastModifiedBy>Nicol Frank</cp:lastModifiedBy>
  <cp:revision>2</cp:revision>
  <dcterms:created xsi:type="dcterms:W3CDTF">2017-03-08T20:28:00Z</dcterms:created>
  <dcterms:modified xsi:type="dcterms:W3CDTF">2017-03-08T20:28:00Z</dcterms:modified>
</cp:coreProperties>
</file>